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1"/>
        <w:gridCol w:w="4664"/>
      </w:tblGrid>
      <w:tr w:rsidR="00905AEB" w:rsidTr="00290C05">
        <w:trPr>
          <w:trHeight w:val="1873"/>
        </w:trPr>
        <w:tc>
          <w:tcPr>
            <w:tcW w:w="5371" w:type="dxa"/>
          </w:tcPr>
          <w:p w:rsidR="009C543D" w:rsidRPr="009C543D" w:rsidRDefault="009C543D" w:rsidP="005F7A19">
            <w:pPr>
              <w:ind w:right="-290"/>
              <w:jc w:val="center"/>
            </w:pPr>
            <w:r w:rsidRPr="009C543D">
              <w:t>ĐẢNG ỦY KHỐI C</w:t>
            </w:r>
            <w:r w:rsidR="00905AEB" w:rsidRPr="009C543D">
              <w:t>ÁC CƠ QUAN</w:t>
            </w:r>
          </w:p>
          <w:p w:rsidR="009C543D" w:rsidRDefault="009C543D" w:rsidP="009C543D">
            <w:pPr>
              <w:ind w:right="-290"/>
              <w:jc w:val="center"/>
            </w:pPr>
            <w:r>
              <w:t xml:space="preserve"> TỈNH </w:t>
            </w:r>
            <w:r w:rsidRPr="00B47E56">
              <w:t>PHÚ THỌ</w:t>
            </w:r>
          </w:p>
          <w:p w:rsidR="00905AEB" w:rsidRPr="009C543D" w:rsidRDefault="009C543D" w:rsidP="009C543D">
            <w:pPr>
              <w:ind w:right="-290"/>
              <w:jc w:val="center"/>
              <w:rPr>
                <w:b/>
              </w:rPr>
            </w:pPr>
            <w:r w:rsidRPr="009C543D">
              <w:rPr>
                <w:b/>
              </w:rPr>
              <w:t>BAN TUYÊN GIÁO</w:t>
            </w:r>
            <w:r w:rsidR="00905AEB" w:rsidRPr="009C543D">
              <w:rPr>
                <w:b/>
              </w:rPr>
              <w:t xml:space="preserve"> </w:t>
            </w:r>
          </w:p>
          <w:p w:rsidR="00905AEB" w:rsidRPr="00B30A44" w:rsidRDefault="00905AEB" w:rsidP="005F7A19">
            <w:pPr>
              <w:ind w:right="-290"/>
              <w:jc w:val="center"/>
            </w:pPr>
            <w:r w:rsidRPr="00B30A44">
              <w:t>*</w:t>
            </w:r>
          </w:p>
          <w:p w:rsidR="00905AEB" w:rsidRPr="00B30A44" w:rsidRDefault="00905AEB" w:rsidP="005F7A19">
            <w:pPr>
              <w:ind w:right="-290"/>
              <w:jc w:val="center"/>
            </w:pPr>
            <w:r>
              <w:t>Số</w:t>
            </w:r>
            <w:r w:rsidR="00861337">
              <w:t xml:space="preserve"> </w:t>
            </w:r>
            <w:r w:rsidR="00250990">
              <w:t>11</w:t>
            </w:r>
            <w:r w:rsidR="009C543D">
              <w:t>-CV/BTG</w:t>
            </w:r>
          </w:p>
          <w:p w:rsidR="00EE7998" w:rsidRPr="00EC6372" w:rsidRDefault="00905AEB" w:rsidP="00EE7998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EC6372">
              <w:rPr>
                <w:i/>
                <w:sz w:val="24"/>
                <w:szCs w:val="24"/>
              </w:rPr>
              <w:t xml:space="preserve">V/v </w:t>
            </w:r>
            <w:r w:rsidR="00EE7998" w:rsidRPr="00EC6372">
              <w:rPr>
                <w:i/>
                <w:sz w:val="24"/>
                <w:szCs w:val="24"/>
              </w:rPr>
              <w:t xml:space="preserve">cử cán bộ, đảng viên </w:t>
            </w:r>
            <w:r w:rsidR="00A301BF">
              <w:rPr>
                <w:i/>
                <w:sz w:val="24"/>
                <w:szCs w:val="24"/>
              </w:rPr>
              <w:t xml:space="preserve">dự, theo dõi </w:t>
            </w:r>
            <w:r w:rsidR="00EE7998" w:rsidRPr="00EC6372">
              <w:rPr>
                <w:i/>
                <w:sz w:val="24"/>
                <w:szCs w:val="24"/>
              </w:rPr>
              <w:t xml:space="preserve">Hội thi </w:t>
            </w:r>
          </w:p>
          <w:p w:rsidR="00905AEB" w:rsidRPr="007A5000" w:rsidRDefault="00EE7998" w:rsidP="00A301BF">
            <w:pPr>
              <w:ind w:right="-108"/>
              <w:jc w:val="center"/>
              <w:rPr>
                <w:sz w:val="20"/>
              </w:rPr>
            </w:pPr>
            <w:r w:rsidRPr="00EC6372">
              <w:rPr>
                <w:i/>
                <w:sz w:val="24"/>
                <w:szCs w:val="24"/>
              </w:rPr>
              <w:t xml:space="preserve">Báo cáo viên </w:t>
            </w:r>
            <w:r w:rsidR="00A301BF">
              <w:rPr>
                <w:i/>
                <w:sz w:val="24"/>
                <w:szCs w:val="24"/>
              </w:rPr>
              <w:t>giỏi</w:t>
            </w:r>
            <w:r w:rsidRPr="00EC6372">
              <w:rPr>
                <w:i/>
                <w:sz w:val="24"/>
                <w:szCs w:val="24"/>
              </w:rPr>
              <w:t xml:space="preserve"> tỉnh</w:t>
            </w:r>
            <w:r w:rsidR="00A301BF">
              <w:rPr>
                <w:i/>
                <w:sz w:val="24"/>
                <w:szCs w:val="24"/>
              </w:rPr>
              <w:t xml:space="preserve"> năm 2019</w:t>
            </w:r>
          </w:p>
        </w:tc>
        <w:tc>
          <w:tcPr>
            <w:tcW w:w="4664" w:type="dxa"/>
          </w:tcPr>
          <w:p w:rsidR="00905AEB" w:rsidRPr="00B30A44" w:rsidRDefault="00905AEB" w:rsidP="005F7A19">
            <w:pPr>
              <w:spacing w:after="120"/>
              <w:jc w:val="right"/>
              <w:rPr>
                <w:b/>
                <w:u w:val="single"/>
              </w:rPr>
            </w:pPr>
            <w:r w:rsidRPr="00B30A44">
              <w:rPr>
                <w:b/>
                <w:u w:val="single"/>
              </w:rPr>
              <w:t xml:space="preserve">ĐẢNG CỘNG SẢN VIỆT </w:t>
            </w:r>
            <w:smartTag w:uri="urn:schemas-microsoft-com:office:smarttags" w:element="country-region">
              <w:smartTag w:uri="urn:schemas-microsoft-com:office:smarttags" w:element="place">
                <w:r w:rsidRPr="00B30A44">
                  <w:rPr>
                    <w:b/>
                    <w:u w:val="single"/>
                  </w:rPr>
                  <w:t>NAM</w:t>
                </w:r>
              </w:smartTag>
            </w:smartTag>
          </w:p>
          <w:p w:rsidR="00905AEB" w:rsidRPr="00B30A44" w:rsidRDefault="00905AEB" w:rsidP="00250990">
            <w:pPr>
              <w:jc w:val="right"/>
            </w:pPr>
            <w:r>
              <w:rPr>
                <w:i/>
              </w:rPr>
              <w:t xml:space="preserve">Việt Trì, ngày </w:t>
            </w:r>
            <w:r w:rsidR="00250990">
              <w:rPr>
                <w:i/>
              </w:rPr>
              <w:t>16</w:t>
            </w:r>
            <w:r w:rsidRPr="00B30A44">
              <w:rPr>
                <w:i/>
              </w:rPr>
              <w:t xml:space="preserve"> tháng </w:t>
            </w:r>
            <w:r w:rsidR="00A301BF">
              <w:rPr>
                <w:i/>
              </w:rPr>
              <w:t>9</w:t>
            </w:r>
            <w:r w:rsidRPr="00B30A44">
              <w:rPr>
                <w:i/>
              </w:rPr>
              <w:t xml:space="preserve"> năm 201</w:t>
            </w:r>
            <w:r>
              <w:rPr>
                <w:i/>
              </w:rPr>
              <w:t>9</w:t>
            </w:r>
          </w:p>
        </w:tc>
      </w:tr>
    </w:tbl>
    <w:p w:rsidR="0054100D" w:rsidRDefault="0054100D"/>
    <w:p w:rsidR="00E43372" w:rsidRPr="002B5CBD" w:rsidRDefault="00E43372">
      <w:pPr>
        <w:rPr>
          <w:sz w:val="16"/>
        </w:rPr>
      </w:pPr>
    </w:p>
    <w:p w:rsidR="001A4A99" w:rsidRDefault="001A4A99" w:rsidP="001A4A99">
      <w:pPr>
        <w:rPr>
          <w:b/>
          <w:bCs/>
          <w:sz w:val="2"/>
        </w:rPr>
      </w:pPr>
    </w:p>
    <w:p w:rsidR="00E43372" w:rsidRPr="000C742C" w:rsidRDefault="004C2345" w:rsidP="004C2345">
      <w:pPr>
        <w:pStyle w:val="Heading4"/>
        <w:jc w:val="left"/>
        <w:rPr>
          <w:b w:val="0"/>
          <w:sz w:val="10"/>
          <w:szCs w:val="28"/>
        </w:rPr>
      </w:pPr>
      <w:r>
        <w:rPr>
          <w:b w:val="0"/>
          <w:sz w:val="28"/>
          <w:szCs w:val="28"/>
        </w:rPr>
        <w:t xml:space="preserve">    </w:t>
      </w:r>
      <w:r w:rsidR="001A4062">
        <w:rPr>
          <w:b w:val="0"/>
          <w:sz w:val="28"/>
          <w:szCs w:val="28"/>
        </w:rPr>
        <w:t xml:space="preserve">                     </w:t>
      </w:r>
    </w:p>
    <w:p w:rsidR="001A4A99" w:rsidRPr="0054100D" w:rsidRDefault="006D16AB" w:rsidP="00E43372">
      <w:pPr>
        <w:pStyle w:val="Heading4"/>
        <w:rPr>
          <w:b w:val="0"/>
          <w:sz w:val="28"/>
          <w:szCs w:val="28"/>
        </w:rPr>
      </w:pPr>
      <w:r w:rsidRPr="004C2345">
        <w:rPr>
          <w:b w:val="0"/>
          <w:i/>
          <w:sz w:val="28"/>
          <w:szCs w:val="28"/>
        </w:rPr>
        <w:t>Kính gửi</w:t>
      </w:r>
      <w:r w:rsidR="0054100D">
        <w:rPr>
          <w:b w:val="0"/>
          <w:sz w:val="28"/>
          <w:szCs w:val="28"/>
        </w:rPr>
        <w:t xml:space="preserve">: </w:t>
      </w:r>
      <w:r w:rsidR="00D639CF">
        <w:rPr>
          <w:b w:val="0"/>
          <w:sz w:val="28"/>
          <w:szCs w:val="28"/>
        </w:rPr>
        <w:t xml:space="preserve">Các chi, </w:t>
      </w:r>
      <w:r w:rsidR="009C543D">
        <w:rPr>
          <w:b w:val="0"/>
          <w:sz w:val="28"/>
          <w:szCs w:val="28"/>
        </w:rPr>
        <w:t>đ</w:t>
      </w:r>
      <w:r w:rsidR="00555E78">
        <w:rPr>
          <w:b w:val="0"/>
          <w:sz w:val="28"/>
          <w:szCs w:val="28"/>
        </w:rPr>
        <w:t xml:space="preserve">ảng ủy </w:t>
      </w:r>
      <w:r w:rsidR="00D639CF">
        <w:rPr>
          <w:b w:val="0"/>
          <w:sz w:val="28"/>
          <w:szCs w:val="28"/>
        </w:rPr>
        <w:t>cơ sở.</w:t>
      </w:r>
    </w:p>
    <w:p w:rsidR="00EF6CFD" w:rsidRPr="002B5CBD" w:rsidRDefault="00EF6CFD" w:rsidP="006D16AB">
      <w:pPr>
        <w:ind w:left="2160" w:firstLine="720"/>
        <w:rPr>
          <w:b/>
          <w:i/>
        </w:rPr>
      </w:pPr>
    </w:p>
    <w:p w:rsidR="00E43372" w:rsidRPr="000C742C" w:rsidRDefault="00E43372" w:rsidP="006D16AB">
      <w:pPr>
        <w:ind w:left="2160" w:firstLine="720"/>
        <w:rPr>
          <w:b/>
          <w:i/>
          <w:sz w:val="26"/>
        </w:rPr>
      </w:pPr>
    </w:p>
    <w:p w:rsidR="009C543D" w:rsidRDefault="009C543D" w:rsidP="00E43372">
      <w:pPr>
        <w:spacing w:line="360" w:lineRule="auto"/>
        <w:ind w:firstLine="284"/>
        <w:jc w:val="both"/>
      </w:pPr>
      <w:r>
        <w:t>Thực hiện Công văn số 239</w:t>
      </w:r>
      <w:r w:rsidR="00DE2EE8">
        <w:t>-</w:t>
      </w:r>
      <w:r>
        <w:t>CV</w:t>
      </w:r>
      <w:r w:rsidR="004C2345">
        <w:t>/</w:t>
      </w:r>
      <w:r w:rsidR="00EE7998">
        <w:t>BTGTU</w:t>
      </w:r>
      <w:r w:rsidR="00DE2EE8">
        <w:t>,</w:t>
      </w:r>
      <w:r w:rsidR="00FC06D4">
        <w:t xml:space="preserve"> ngày </w:t>
      </w:r>
      <w:r w:rsidR="00DE2EE8">
        <w:t>1</w:t>
      </w:r>
      <w:r>
        <w:t>3</w:t>
      </w:r>
      <w:r w:rsidR="00FC06D4">
        <w:t>/</w:t>
      </w:r>
      <w:r>
        <w:t>9</w:t>
      </w:r>
      <w:r w:rsidR="00FC06D4">
        <w:t>/201</w:t>
      </w:r>
      <w:r w:rsidR="00DE2EE8">
        <w:t>9</w:t>
      </w:r>
      <w:r w:rsidR="00FC06D4">
        <w:t xml:space="preserve"> của Ban </w:t>
      </w:r>
      <w:r w:rsidR="00EE7998">
        <w:t>Tuyên giáo Tỉnh ủy về</w:t>
      </w:r>
      <w:r>
        <w:t xml:space="preserve"> việc triệu tập đại biểu dự, theo dõi Hội thi Báo cáo viên giỏi tỉnh năm 2019; </w:t>
      </w:r>
      <w:r w:rsidR="00EE7998">
        <w:t xml:space="preserve">Ban </w:t>
      </w:r>
      <w:r>
        <w:t xml:space="preserve">Tuyên giáo </w:t>
      </w:r>
      <w:r w:rsidR="00EE7998">
        <w:t>Đảng ủy Khối các cơ quan tỉnh</w:t>
      </w:r>
      <w:r>
        <w:t xml:space="preserve"> trân trọng đề nghị các chi, </w:t>
      </w:r>
      <w:r w:rsidR="00EE7998">
        <w:t xml:space="preserve"> </w:t>
      </w:r>
      <w:r>
        <w:t>đảng ủy cơ sở cử cán bộ, đảng viên dự, theo dõi Hội thi, cụ thể như sau:</w:t>
      </w:r>
    </w:p>
    <w:p w:rsidR="00EF6CFD" w:rsidRDefault="009C543D" w:rsidP="00E43372">
      <w:pPr>
        <w:spacing w:line="360" w:lineRule="auto"/>
        <w:ind w:firstLine="284"/>
        <w:jc w:val="both"/>
        <w:rPr>
          <w:b/>
        </w:rPr>
      </w:pPr>
      <w:r w:rsidRPr="009F5CCD">
        <w:rPr>
          <w:b/>
        </w:rPr>
        <w:t>- Thành phần:</w:t>
      </w:r>
    </w:p>
    <w:p w:rsidR="00EF6CFD" w:rsidRDefault="00EF6CFD" w:rsidP="00E43372">
      <w:pPr>
        <w:spacing w:line="360" w:lineRule="auto"/>
        <w:ind w:firstLine="284"/>
        <w:jc w:val="both"/>
      </w:pPr>
      <w:r>
        <w:t xml:space="preserve">+ Cấp ủy viên </w:t>
      </w:r>
      <w:r w:rsidRPr="00EF6CFD">
        <w:t>phụ trách công tác tuyên giáo</w:t>
      </w:r>
      <w:r>
        <w:t>;</w:t>
      </w:r>
    </w:p>
    <w:p w:rsidR="00EF6CFD" w:rsidRDefault="00EF6CFD" w:rsidP="00E43372">
      <w:pPr>
        <w:spacing w:line="360" w:lineRule="auto"/>
        <w:ind w:firstLine="284"/>
        <w:jc w:val="both"/>
      </w:pPr>
      <w:r>
        <w:t xml:space="preserve">+ Đại diện </w:t>
      </w:r>
      <w:r w:rsidRPr="00EF6CFD">
        <w:t>Tổ Tuyên truyền viê</w:t>
      </w:r>
      <w:r>
        <w:t>n, Cộng tác viên</w:t>
      </w:r>
      <w:r w:rsidRPr="00EF6CFD">
        <w:t xml:space="preserve"> dư luận xã hội</w:t>
      </w:r>
      <w:r>
        <w:t>;</w:t>
      </w:r>
    </w:p>
    <w:p w:rsidR="00EF6CFD" w:rsidRDefault="00EF6CFD" w:rsidP="00EF6CFD">
      <w:pPr>
        <w:spacing w:line="360" w:lineRule="auto"/>
        <w:ind w:firstLine="284"/>
        <w:jc w:val="both"/>
      </w:pPr>
      <w:r w:rsidRPr="00EF6CFD">
        <w:t xml:space="preserve">+ Đại diện các đoàn thể cơ sở (công đoàn, đoàn thanh niên, hội CCB). </w:t>
      </w:r>
    </w:p>
    <w:p w:rsidR="00015C18" w:rsidRPr="005D24A5" w:rsidRDefault="00015C18" w:rsidP="00E43372">
      <w:pPr>
        <w:spacing w:line="360" w:lineRule="auto"/>
        <w:ind w:firstLine="284"/>
        <w:jc w:val="both"/>
        <w:rPr>
          <w:b/>
          <w:i/>
        </w:rPr>
      </w:pPr>
      <w:r w:rsidRPr="005D24A5">
        <w:rPr>
          <w:b/>
          <w:i/>
        </w:rPr>
        <w:t xml:space="preserve">(Mỗi đảng ủy cơ sở </w:t>
      </w:r>
      <w:r w:rsidR="009C543D" w:rsidRPr="005D24A5">
        <w:rPr>
          <w:b/>
          <w:i/>
        </w:rPr>
        <w:t>03</w:t>
      </w:r>
      <w:r w:rsidRPr="005D24A5">
        <w:rPr>
          <w:b/>
          <w:i/>
        </w:rPr>
        <w:t xml:space="preserve"> đồng chí</w:t>
      </w:r>
      <w:r w:rsidR="009C543D" w:rsidRPr="005D24A5">
        <w:rPr>
          <w:b/>
          <w:i/>
        </w:rPr>
        <w:t>; chi bộ</w:t>
      </w:r>
      <w:r w:rsidRPr="005D24A5">
        <w:rPr>
          <w:b/>
          <w:i/>
        </w:rPr>
        <w:t xml:space="preserve"> cơ sở cử</w:t>
      </w:r>
      <w:r w:rsidR="009C543D" w:rsidRPr="005D24A5">
        <w:rPr>
          <w:b/>
          <w:i/>
        </w:rPr>
        <w:t xml:space="preserve"> 02</w:t>
      </w:r>
      <w:r w:rsidR="009F5CCD" w:rsidRPr="005D24A5">
        <w:rPr>
          <w:b/>
          <w:i/>
        </w:rPr>
        <w:t xml:space="preserve"> </w:t>
      </w:r>
      <w:r w:rsidRPr="005D24A5">
        <w:rPr>
          <w:b/>
          <w:i/>
        </w:rPr>
        <w:t>đồng chí).</w:t>
      </w:r>
    </w:p>
    <w:p w:rsidR="00B1687B" w:rsidRDefault="00B1687B" w:rsidP="00E43372">
      <w:pPr>
        <w:spacing w:line="360" w:lineRule="auto"/>
        <w:ind w:firstLine="284"/>
        <w:jc w:val="both"/>
      </w:pPr>
      <w:r w:rsidRPr="00B1687B">
        <w:rPr>
          <w:b/>
        </w:rPr>
        <w:t xml:space="preserve">- Thời gian: </w:t>
      </w:r>
      <w:r w:rsidRPr="00B1687B">
        <w:t xml:space="preserve">Buổi chiều </w:t>
      </w:r>
      <w:r w:rsidRPr="00B1687B">
        <w:rPr>
          <w:b/>
          <w:i/>
        </w:rPr>
        <w:t>ngày 19/9/2019 (từ 13h30).</w:t>
      </w:r>
    </w:p>
    <w:p w:rsidR="00B1687B" w:rsidRPr="00B1687B" w:rsidRDefault="00B1687B" w:rsidP="00E43372">
      <w:pPr>
        <w:spacing w:line="360" w:lineRule="auto"/>
        <w:ind w:firstLine="284"/>
        <w:jc w:val="both"/>
      </w:pPr>
      <w:r w:rsidRPr="00B1687B">
        <w:rPr>
          <w:b/>
        </w:rPr>
        <w:t>- Địa điểm</w:t>
      </w:r>
      <w:r w:rsidR="00715A6B">
        <w:t xml:space="preserve">: Tại Hội trường lớn - </w:t>
      </w:r>
      <w:r>
        <w:t>Trung tâm Hội nghị tỉnh</w:t>
      </w:r>
      <w:r w:rsidR="00715A6B">
        <w:t xml:space="preserve"> (Đường Hùng Vương, thành phố Việt Trì)</w:t>
      </w:r>
      <w:r>
        <w:t>.</w:t>
      </w:r>
    </w:p>
    <w:p w:rsidR="00F85013" w:rsidRDefault="00CE6F98" w:rsidP="00E43372">
      <w:pPr>
        <w:spacing w:line="360" w:lineRule="auto"/>
        <w:ind w:firstLine="284"/>
        <w:jc w:val="both"/>
      </w:pPr>
      <w:r>
        <w:t>Ban T</w:t>
      </w:r>
      <w:r w:rsidR="00F85013">
        <w:t>uyên giáo Đảng ủy Khối đề nghị các chi, đảng ủy triển khai thực hiện.</w:t>
      </w:r>
    </w:p>
    <w:p w:rsidR="00E810F2" w:rsidRDefault="00E810F2" w:rsidP="00E810F2">
      <w:pPr>
        <w:ind w:left="720"/>
      </w:pPr>
    </w:p>
    <w:tbl>
      <w:tblPr>
        <w:tblW w:w="9380" w:type="dxa"/>
        <w:tblInd w:w="108" w:type="dxa"/>
        <w:tblLayout w:type="fixed"/>
        <w:tblLook w:val="0000"/>
      </w:tblPr>
      <w:tblGrid>
        <w:gridCol w:w="4757"/>
        <w:gridCol w:w="4623"/>
      </w:tblGrid>
      <w:tr w:rsidR="00E810F2" w:rsidRPr="002713DD" w:rsidTr="0050109B">
        <w:tc>
          <w:tcPr>
            <w:tcW w:w="4757" w:type="dxa"/>
          </w:tcPr>
          <w:p w:rsidR="00E810F2" w:rsidRDefault="00E810F2" w:rsidP="0050109B">
            <w:pPr>
              <w:ind w:left="-108"/>
              <w:rPr>
                <w:spacing w:val="4"/>
              </w:rPr>
            </w:pPr>
            <w:r w:rsidRPr="001A0CB9">
              <w:rPr>
                <w:spacing w:val="4"/>
                <w:u w:val="single"/>
              </w:rPr>
              <w:t>N</w:t>
            </w:r>
            <w:r w:rsidRPr="001A0CB9">
              <w:rPr>
                <w:rFonts w:hint="eastAsia"/>
                <w:spacing w:val="4"/>
                <w:u w:val="single"/>
              </w:rPr>
              <w:t>ơ</w:t>
            </w:r>
            <w:r w:rsidRPr="001A0CB9">
              <w:rPr>
                <w:spacing w:val="4"/>
                <w:u w:val="single"/>
              </w:rPr>
              <w:t>i nhận</w:t>
            </w:r>
            <w:r w:rsidRPr="001A0CB9">
              <w:rPr>
                <w:spacing w:val="4"/>
              </w:rPr>
              <w:t>:</w:t>
            </w:r>
          </w:p>
          <w:p w:rsidR="00F85013" w:rsidRPr="001A0CB9" w:rsidRDefault="00F85013" w:rsidP="0050109B">
            <w:pPr>
              <w:ind w:left="-108"/>
              <w:rPr>
                <w:spacing w:val="4"/>
                <w:sz w:val="26"/>
              </w:rPr>
            </w:pPr>
            <w:r w:rsidRPr="00F85013">
              <w:rPr>
                <w:spacing w:val="4"/>
                <w:sz w:val="26"/>
              </w:rPr>
              <w:t>-</w:t>
            </w:r>
            <w:r>
              <w:rPr>
                <w:spacing w:val="4"/>
                <w:sz w:val="26"/>
              </w:rPr>
              <w:t xml:space="preserve"> BTG Tỉnh ủy,</w:t>
            </w:r>
          </w:p>
          <w:p w:rsidR="00E810F2" w:rsidRPr="00E810F2" w:rsidRDefault="00F85013" w:rsidP="0050109B">
            <w:pPr>
              <w:ind w:left="-108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 TT Đảng ủy Khối,</w:t>
            </w:r>
          </w:p>
          <w:p w:rsidR="00E810F2" w:rsidRPr="00E810F2" w:rsidRDefault="00F85013" w:rsidP="0050109B">
            <w:pPr>
              <w:ind w:left="-108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 Như kính gửi,</w:t>
            </w:r>
          </w:p>
          <w:p w:rsidR="00E810F2" w:rsidRPr="00E810F2" w:rsidRDefault="00F85013" w:rsidP="0050109B">
            <w:pPr>
              <w:ind w:left="-108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 Lưu</w:t>
            </w:r>
            <w:r w:rsidR="003F5660">
              <w:rPr>
                <w:spacing w:val="4"/>
                <w:sz w:val="24"/>
                <w:szCs w:val="24"/>
              </w:rPr>
              <w:t xml:space="preserve"> </w:t>
            </w:r>
            <w:r w:rsidR="00E810F2" w:rsidRPr="00E810F2">
              <w:rPr>
                <w:spacing w:val="4"/>
                <w:sz w:val="24"/>
                <w:szCs w:val="24"/>
              </w:rPr>
              <w:t>BTG.</w:t>
            </w:r>
          </w:p>
          <w:p w:rsidR="00E810F2" w:rsidRPr="00B2198F" w:rsidRDefault="00E810F2" w:rsidP="0050109B">
            <w:pPr>
              <w:spacing w:before="80" w:after="80" w:line="400" w:lineRule="exact"/>
              <w:ind w:left="-108"/>
              <w:rPr>
                <w:spacing w:val="4"/>
                <w:sz w:val="22"/>
              </w:rPr>
            </w:pPr>
          </w:p>
        </w:tc>
        <w:tc>
          <w:tcPr>
            <w:tcW w:w="4623" w:type="dxa"/>
          </w:tcPr>
          <w:p w:rsidR="00E810F2" w:rsidRDefault="00F85013" w:rsidP="00F85013">
            <w:pPr>
              <w:pStyle w:val="Heading2"/>
              <w:rPr>
                <w:spacing w:val="4"/>
                <w:sz w:val="38"/>
              </w:rPr>
            </w:pPr>
            <w:r>
              <w:rPr>
                <w:spacing w:val="4"/>
              </w:rPr>
              <w:t xml:space="preserve">TRƯỞNG </w:t>
            </w:r>
            <w:r w:rsidR="003F5660">
              <w:rPr>
                <w:spacing w:val="4"/>
              </w:rPr>
              <w:t xml:space="preserve">BAN </w:t>
            </w:r>
          </w:p>
          <w:p w:rsidR="00E810F2" w:rsidRDefault="00E810F2" w:rsidP="00E810F2">
            <w:pPr>
              <w:spacing w:before="80" w:after="80" w:line="400" w:lineRule="exact"/>
              <w:jc w:val="center"/>
              <w:rPr>
                <w:i/>
                <w:spacing w:val="4"/>
              </w:rPr>
            </w:pPr>
          </w:p>
          <w:p w:rsidR="0053403F" w:rsidRPr="0032017F" w:rsidRDefault="0032017F" w:rsidP="00E810F2">
            <w:pPr>
              <w:spacing w:before="80" w:after="80" w:line="400" w:lineRule="exact"/>
              <w:jc w:val="center"/>
              <w:rPr>
                <w:i/>
                <w:spacing w:val="4"/>
              </w:rPr>
            </w:pPr>
            <w:r w:rsidRPr="0032017F">
              <w:rPr>
                <w:i/>
                <w:spacing w:val="4"/>
              </w:rPr>
              <w:t>(Đã ký)</w:t>
            </w:r>
          </w:p>
          <w:p w:rsidR="00F85013" w:rsidRPr="00F85013" w:rsidRDefault="00F85013" w:rsidP="00E810F2">
            <w:pPr>
              <w:spacing w:before="80" w:after="80" w:line="400" w:lineRule="exact"/>
              <w:jc w:val="center"/>
              <w:rPr>
                <w:spacing w:val="4"/>
                <w:sz w:val="58"/>
              </w:rPr>
            </w:pPr>
          </w:p>
          <w:p w:rsidR="00E810F2" w:rsidRPr="002713DD" w:rsidRDefault="00F85013" w:rsidP="00E810F2">
            <w:pPr>
              <w:pStyle w:val="Heading1"/>
              <w:spacing w:before="80" w:after="80" w:line="400" w:lineRule="exact"/>
              <w:jc w:val="center"/>
              <w:rPr>
                <w:bCs w:val="0"/>
                <w:spacing w:val="4"/>
                <w:szCs w:val="24"/>
                <w:u w:val="none"/>
              </w:rPr>
            </w:pPr>
            <w:r>
              <w:rPr>
                <w:bCs w:val="0"/>
                <w:spacing w:val="4"/>
                <w:szCs w:val="24"/>
                <w:u w:val="none"/>
              </w:rPr>
              <w:t>Mai Xuân Dũng</w:t>
            </w:r>
          </w:p>
        </w:tc>
      </w:tr>
    </w:tbl>
    <w:p w:rsidR="00E810F2" w:rsidRPr="004962E4" w:rsidRDefault="00E810F2" w:rsidP="00E810F2">
      <w:pPr>
        <w:rPr>
          <w:sz w:val="10"/>
        </w:rPr>
      </w:pPr>
    </w:p>
    <w:p w:rsidR="00E810F2" w:rsidRDefault="00E810F2" w:rsidP="00E810F2"/>
    <w:p w:rsidR="008E6A35" w:rsidRDefault="008E6A35" w:rsidP="00E810F2"/>
    <w:p w:rsidR="008E6A35" w:rsidRDefault="008E6A35" w:rsidP="00E810F2"/>
    <w:p w:rsidR="008E6A35" w:rsidRDefault="008E6A35" w:rsidP="00E810F2"/>
    <w:p w:rsidR="008E6A35" w:rsidRDefault="008E6A35" w:rsidP="00E810F2"/>
    <w:p w:rsidR="008E6A35" w:rsidRDefault="008E6A35" w:rsidP="00E810F2"/>
    <w:sectPr w:rsidR="008E6A35" w:rsidSect="0032713F">
      <w:pgSz w:w="12240" w:h="15840"/>
      <w:pgMar w:top="1134" w:right="1134" w:bottom="851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445" w:rsidRDefault="004B1445" w:rsidP="00E04462">
      <w:r>
        <w:separator/>
      </w:r>
    </w:p>
  </w:endnote>
  <w:endnote w:type="continuationSeparator" w:id="1">
    <w:p w:rsidR="004B1445" w:rsidRDefault="004B1445" w:rsidP="00E04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445" w:rsidRDefault="004B1445" w:rsidP="00E04462">
      <w:r>
        <w:separator/>
      </w:r>
    </w:p>
  </w:footnote>
  <w:footnote w:type="continuationSeparator" w:id="1">
    <w:p w:rsidR="004B1445" w:rsidRDefault="004B1445" w:rsidP="00E04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144"/>
    <w:multiLevelType w:val="hybridMultilevel"/>
    <w:tmpl w:val="6FFCA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F69D1"/>
    <w:multiLevelType w:val="hybridMultilevel"/>
    <w:tmpl w:val="E24C144E"/>
    <w:lvl w:ilvl="0" w:tplc="185A98C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05FB3"/>
    <w:multiLevelType w:val="hybridMultilevel"/>
    <w:tmpl w:val="4CC817E8"/>
    <w:lvl w:ilvl="0" w:tplc="8B54A862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A99"/>
    <w:rsid w:val="00015C18"/>
    <w:rsid w:val="0002503B"/>
    <w:rsid w:val="00045C90"/>
    <w:rsid w:val="00083D85"/>
    <w:rsid w:val="000B79AE"/>
    <w:rsid w:val="000C742C"/>
    <w:rsid w:val="00114EB9"/>
    <w:rsid w:val="00176C30"/>
    <w:rsid w:val="00195120"/>
    <w:rsid w:val="001A4062"/>
    <w:rsid w:val="001A4A99"/>
    <w:rsid w:val="001C0303"/>
    <w:rsid w:val="001D5103"/>
    <w:rsid w:val="001D67C6"/>
    <w:rsid w:val="001F2799"/>
    <w:rsid w:val="001F3528"/>
    <w:rsid w:val="001F68A1"/>
    <w:rsid w:val="00250990"/>
    <w:rsid w:val="00290C05"/>
    <w:rsid w:val="002A1644"/>
    <w:rsid w:val="002B5CBD"/>
    <w:rsid w:val="002D7828"/>
    <w:rsid w:val="0032017F"/>
    <w:rsid w:val="0032713F"/>
    <w:rsid w:val="00334D97"/>
    <w:rsid w:val="00381C03"/>
    <w:rsid w:val="0039360A"/>
    <w:rsid w:val="003C23A6"/>
    <w:rsid w:val="003D02DA"/>
    <w:rsid w:val="003F5660"/>
    <w:rsid w:val="004207B7"/>
    <w:rsid w:val="00463ABB"/>
    <w:rsid w:val="00482617"/>
    <w:rsid w:val="004B1445"/>
    <w:rsid w:val="004B19A8"/>
    <w:rsid w:val="004C1A69"/>
    <w:rsid w:val="004C2345"/>
    <w:rsid w:val="004E638F"/>
    <w:rsid w:val="0052388C"/>
    <w:rsid w:val="0053403F"/>
    <w:rsid w:val="0054100D"/>
    <w:rsid w:val="00555E78"/>
    <w:rsid w:val="005D24A5"/>
    <w:rsid w:val="00614249"/>
    <w:rsid w:val="006219D7"/>
    <w:rsid w:val="00656D71"/>
    <w:rsid w:val="006A0692"/>
    <w:rsid w:val="006C453B"/>
    <w:rsid w:val="006D16AB"/>
    <w:rsid w:val="006D289C"/>
    <w:rsid w:val="006E5C28"/>
    <w:rsid w:val="00715A6B"/>
    <w:rsid w:val="00726225"/>
    <w:rsid w:val="00730465"/>
    <w:rsid w:val="00732E62"/>
    <w:rsid w:val="007620B7"/>
    <w:rsid w:val="00790C7E"/>
    <w:rsid w:val="00790DD0"/>
    <w:rsid w:val="007C4B7E"/>
    <w:rsid w:val="007E763A"/>
    <w:rsid w:val="00800875"/>
    <w:rsid w:val="0081181D"/>
    <w:rsid w:val="008317FE"/>
    <w:rsid w:val="00861337"/>
    <w:rsid w:val="00861BBF"/>
    <w:rsid w:val="008A2436"/>
    <w:rsid w:val="008D1D54"/>
    <w:rsid w:val="008E215A"/>
    <w:rsid w:val="008E6A35"/>
    <w:rsid w:val="00902037"/>
    <w:rsid w:val="00905AEB"/>
    <w:rsid w:val="00912055"/>
    <w:rsid w:val="00921EC1"/>
    <w:rsid w:val="00926983"/>
    <w:rsid w:val="00942684"/>
    <w:rsid w:val="00965C5E"/>
    <w:rsid w:val="009C543D"/>
    <w:rsid w:val="009F5CCD"/>
    <w:rsid w:val="00A301BF"/>
    <w:rsid w:val="00AB02ED"/>
    <w:rsid w:val="00AB1408"/>
    <w:rsid w:val="00AE4270"/>
    <w:rsid w:val="00AF54D9"/>
    <w:rsid w:val="00B03188"/>
    <w:rsid w:val="00B11BCB"/>
    <w:rsid w:val="00B1687B"/>
    <w:rsid w:val="00B61CF1"/>
    <w:rsid w:val="00B63F9C"/>
    <w:rsid w:val="00BA130C"/>
    <w:rsid w:val="00C837F6"/>
    <w:rsid w:val="00C86132"/>
    <w:rsid w:val="00CE6F98"/>
    <w:rsid w:val="00CF71E7"/>
    <w:rsid w:val="00D639CF"/>
    <w:rsid w:val="00DA5246"/>
    <w:rsid w:val="00DE2EE8"/>
    <w:rsid w:val="00E00E96"/>
    <w:rsid w:val="00E04462"/>
    <w:rsid w:val="00E403D8"/>
    <w:rsid w:val="00E43372"/>
    <w:rsid w:val="00E810F2"/>
    <w:rsid w:val="00E81DF3"/>
    <w:rsid w:val="00E8451A"/>
    <w:rsid w:val="00EA6504"/>
    <w:rsid w:val="00EC6372"/>
    <w:rsid w:val="00EC74DF"/>
    <w:rsid w:val="00EE7998"/>
    <w:rsid w:val="00EF6CFD"/>
    <w:rsid w:val="00F40AE5"/>
    <w:rsid w:val="00F730CF"/>
    <w:rsid w:val="00F85013"/>
    <w:rsid w:val="00FC06D4"/>
    <w:rsid w:val="00FE3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A4A99"/>
    <w:pPr>
      <w:keepNext/>
      <w:outlineLvl w:val="0"/>
    </w:pPr>
    <w:rPr>
      <w:b/>
      <w:bCs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1A4A99"/>
    <w:pPr>
      <w:keepNext/>
      <w:jc w:val="center"/>
      <w:outlineLvl w:val="1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qFormat/>
    <w:rsid w:val="001A4A99"/>
    <w:pPr>
      <w:keepNext/>
      <w:jc w:val="center"/>
      <w:outlineLvl w:val="3"/>
    </w:pPr>
    <w:rPr>
      <w:b/>
      <w:bCs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4A99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A4A9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1A4A99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ListParagraph">
    <w:name w:val="List Paragraph"/>
    <w:basedOn w:val="Normal"/>
    <w:uiPriority w:val="34"/>
    <w:qFormat/>
    <w:rsid w:val="006D16AB"/>
    <w:pPr>
      <w:ind w:left="720"/>
      <w:contextualSpacing/>
    </w:pPr>
  </w:style>
  <w:style w:type="table" w:styleId="TableGrid">
    <w:name w:val="Table Grid"/>
    <w:basedOn w:val="TableNormal"/>
    <w:uiPriority w:val="59"/>
    <w:rsid w:val="004B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044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462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E044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446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A4A99"/>
    <w:pPr>
      <w:keepNext/>
      <w:outlineLvl w:val="0"/>
    </w:pPr>
    <w:rPr>
      <w:b/>
      <w:bCs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1A4A99"/>
    <w:pPr>
      <w:keepNext/>
      <w:jc w:val="center"/>
      <w:outlineLvl w:val="1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qFormat/>
    <w:rsid w:val="001A4A99"/>
    <w:pPr>
      <w:keepNext/>
      <w:jc w:val="center"/>
      <w:outlineLvl w:val="3"/>
    </w:pPr>
    <w:rPr>
      <w:b/>
      <w:bCs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4A99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A4A9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1A4A99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ListParagraph">
    <w:name w:val="List Paragraph"/>
    <w:basedOn w:val="Normal"/>
    <w:uiPriority w:val="34"/>
    <w:qFormat/>
    <w:rsid w:val="006D16AB"/>
    <w:pPr>
      <w:ind w:left="720"/>
      <w:contextualSpacing/>
    </w:pPr>
  </w:style>
  <w:style w:type="table" w:styleId="TableGrid">
    <w:name w:val="Table Grid"/>
    <w:basedOn w:val="TableNormal"/>
    <w:uiPriority w:val="59"/>
    <w:rsid w:val="004B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 Ngoc</dc:creator>
  <cp:lastModifiedBy>Windows 10 Version 2</cp:lastModifiedBy>
  <cp:revision>125</cp:revision>
  <cp:lastPrinted>2019-09-16T08:16:00Z</cp:lastPrinted>
  <dcterms:created xsi:type="dcterms:W3CDTF">2018-01-08T06:01:00Z</dcterms:created>
  <dcterms:modified xsi:type="dcterms:W3CDTF">2019-09-16T08:22:00Z</dcterms:modified>
</cp:coreProperties>
</file>